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D19" w14:textId="12426510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="00225C86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"C:\\Users\\maxschneider\\Library\\Group Containers\\UBF8T346G9.ms\\WebArchiveCopyPasteTempFiles\\com.microsoft.Word\\page1image36057696" \* MERGEFORMAT </w:instrText>
      </w:r>
      <w:r w:rsidRPr="004E43C1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4E43C1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8240" behindDoc="1" locked="0" layoutInCell="1" allowOverlap="1" wp14:anchorId="1B382E5B" wp14:editId="182BC4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0030" cy="1510030"/>
            <wp:effectExtent l="0" t="0" r="1270" b="127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851734838" name="Picture 5" descr="page1image3605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0576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C1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4E43C1">
        <w:rPr>
          <w:rFonts w:ascii="BookmanOldStyle" w:eastAsia="Times New Roman" w:hAnsi="BookmanOldStyle" w:cs="Times New Roman"/>
          <w:b/>
          <w:bCs/>
          <w:kern w:val="0"/>
          <w:sz w:val="52"/>
          <w:szCs w:val="52"/>
          <w14:ligatures w14:val="none"/>
        </w:rPr>
        <w:t xml:space="preserve">Leadership Tri-Cities Community Project Request for Proposal (RFP) </w:t>
      </w:r>
    </w:p>
    <w:p w14:paraId="3B14CE7F" w14:textId="77777777" w:rsidR="00F30027" w:rsidRDefault="00F30027" w:rsidP="004E43C1">
      <w:p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</w:p>
    <w:p w14:paraId="5C912B1A" w14:textId="7D17C3AA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Thank you for your interest in the LTC </w:t>
      </w:r>
      <w:r w:rsidR="00225C86" w:rsidRPr="000B1BF3"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  <w:t>Class XXVII</w:t>
      </w:r>
      <w:r w:rsidR="00225C86" w:rsidRPr="000B1BF3">
        <w:rPr>
          <w:rFonts w:ascii="BookmanOldStyle" w:eastAsia="Times New Roman" w:hAnsi="BookmanOldStyle" w:cs="Times New Roman"/>
          <w:i/>
          <w:iCs/>
          <w:kern w:val="0"/>
          <w:sz w:val="22"/>
          <w:szCs w:val="22"/>
          <w14:ligatures w14:val="none"/>
        </w:rPr>
        <w:t xml:space="preserve"> 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Community Project. </w:t>
      </w: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We are pleased to </w:t>
      </w:r>
      <w:r w:rsidR="00225C86" w:rsidRPr="000B1BF3"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  <w:t>provide the following</w:t>
      </w:r>
      <w:r w:rsidR="00225C86" w:rsidRPr="00225C86">
        <w:rPr>
          <w:rFonts w:ascii="BookmanOldStyle" w:eastAsia="Times New Roman" w:hAnsi="BookmanOldStyle" w:cs="Times New Roman"/>
          <w:color w:val="FF0000"/>
          <w:kern w:val="0"/>
          <w:sz w:val="22"/>
          <w:szCs w:val="22"/>
          <w14:ligatures w14:val="none"/>
        </w:rPr>
        <w:t xml:space="preserve"> 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project guidelines and look forward to potentially working with you on your project. </w:t>
      </w:r>
    </w:p>
    <w:p w14:paraId="482F682D" w14:textId="77777777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INTRODUCTION AND PURPOSE: </w:t>
      </w:r>
    </w:p>
    <w:p w14:paraId="5DBC571E" w14:textId="3907B6F7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Each Leadership Tri-Cities class is presented with the challenge of completing a “Class Project</w:t>
      </w:r>
      <w:r w:rsid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.”</w:t>
      </w:r>
    </w:p>
    <w:p w14:paraId="1D6712C3" w14:textId="3BD5DD89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The LTC </w:t>
      </w:r>
      <w:r w:rsid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Class XXVII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is seeking opportunities to serve our community via the application, review and selection process described below. </w:t>
      </w:r>
    </w:p>
    <w:p w14:paraId="164775CB" w14:textId="2401F9CB" w:rsidR="004E43C1" w:rsidRPr="00F30027" w:rsidRDefault="004E43C1" w:rsidP="00F3002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REVIEW AND SELECTION PROCESS: </w:t>
      </w:r>
    </w:p>
    <w:p w14:paraId="4E7EB401" w14:textId="77777777" w:rsidR="004E43C1" w:rsidRPr="00F30027" w:rsidRDefault="004E43C1" w:rsidP="00F3002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All applications will go through a multi-phase approval process, including: </w:t>
      </w:r>
    </w:p>
    <w:p w14:paraId="6DCC5A3C" w14:textId="2BF748F0" w:rsidR="004E43C1" w:rsidRPr="004E43C1" w:rsidRDefault="004E43C1" w:rsidP="00F30027">
      <w:pPr>
        <w:numPr>
          <w:ilvl w:val="1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Proposals will be screened by </w:t>
      </w:r>
      <w:r w:rsidR="00FA204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the 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Leadership Tri-Cities Project Team </w:t>
      </w:r>
    </w:p>
    <w:p w14:paraId="53AEA1C3" w14:textId="394C2901" w:rsidR="004E43C1" w:rsidRPr="00F30027" w:rsidRDefault="004E43C1" w:rsidP="00F30027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All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applicants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will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e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notified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by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November 3, 2023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of the recommended project that is selected to bring to LTC Board of Directors for final approval</w:t>
      </w:r>
    </w:p>
    <w:p w14:paraId="79AD0584" w14:textId="73524FA5" w:rsidR="004E43C1" w:rsidRPr="00F30027" w:rsidRDefault="004E43C1" w:rsidP="00F30027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The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selected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project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will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be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voted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on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during the 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November 9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,202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3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LTC Special Board Meeting</w:t>
      </w:r>
    </w:p>
    <w:p w14:paraId="79033351" w14:textId="77777777" w:rsidR="00A90E7E" w:rsidRPr="00A90E7E" w:rsidRDefault="00A90E7E" w:rsidP="00A90E7E">
      <w:pPr>
        <w:pStyle w:val="ListParagraph"/>
        <w:spacing w:before="100" w:beforeAutospacing="1" w:after="100" w:afterAutospacing="1"/>
        <w:ind w:left="360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</w:p>
    <w:p w14:paraId="7DB98EF6" w14:textId="4C4E759F" w:rsidR="004E43C1" w:rsidRPr="00F30027" w:rsidRDefault="004E43C1" w:rsidP="00F3002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PROPOSAL CONTENT REQUIREMENTS: </w:t>
      </w:r>
    </w:p>
    <w:p w14:paraId="47A62B64" w14:textId="205E1141" w:rsidR="00FA204F" w:rsidRPr="00A90E7E" w:rsidRDefault="00FA204F" w:rsidP="00F30027">
      <w:pPr>
        <w:spacing w:before="100" w:beforeAutospacing="1" w:after="100" w:afterAutospacing="1"/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</w:pPr>
      <w:r w:rsidRPr="00A90E7E"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  <w:t xml:space="preserve">Please note all applications submitted must have a project proposal that is shovel ready and a </w:t>
      </w:r>
      <w:r w:rsidR="00A90E7E" w:rsidRPr="00A90E7E"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  <w:t>great</w:t>
      </w:r>
      <w:r w:rsidRPr="00A90E7E">
        <w:rPr>
          <w:rFonts w:ascii="BookmanOldStyle" w:eastAsia="Times New Roman" w:hAnsi="BookmanOldStyle" w:cs="Times New Roman"/>
          <w:iCs/>
          <w:kern w:val="0"/>
          <w:sz w:val="22"/>
          <w:szCs w:val="22"/>
          <w14:ligatures w14:val="none"/>
        </w:rPr>
        <w:t xml:space="preserve"> need for the organization. </w:t>
      </w:r>
    </w:p>
    <w:p w14:paraId="52AE76DE" w14:textId="7EB4C7A1" w:rsidR="004E43C1" w:rsidRPr="00F30027" w:rsidRDefault="004E43C1" w:rsidP="00F30027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Provide a detailed written narrative of your proposed project that follows the outline below. Narrative should not exceed </w:t>
      </w:r>
      <w:r w:rsidR="00A90E7E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one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page. </w:t>
      </w:r>
      <w:r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Your proposal should include a </w:t>
      </w:r>
      <w:r w:rsidR="00A90E7E"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Budget Worksheet.</w:t>
      </w:r>
      <w:r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="00A90E7E"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This</w:t>
      </w:r>
      <w:r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do</w:t>
      </w:r>
      <w:r w:rsidR="00A90E7E"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es</w:t>
      </w:r>
      <w:r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not count towards the </w:t>
      </w:r>
      <w:r w:rsid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one </w:t>
      </w:r>
      <w:r w:rsidR="00F30027"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page</w:t>
      </w:r>
      <w:r w:rsidRPr="00A90E7E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limit to your proposal.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</w:p>
    <w:p w14:paraId="0A12F419" w14:textId="77777777" w:rsidR="004E43C1" w:rsidRPr="00F30027" w:rsidRDefault="004E43C1" w:rsidP="00F30027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Answer the following questions: </w:t>
      </w:r>
    </w:p>
    <w:p w14:paraId="142B2792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How will this project serve our community? </w:t>
      </w:r>
    </w:p>
    <w:p w14:paraId="5699C043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How many families or individuals will be positively impacted by this project? </w:t>
      </w:r>
    </w:p>
    <w:p w14:paraId="6371BB54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How does this project support or provide service across lines of social diversity? </w:t>
      </w:r>
    </w:p>
    <w:p w14:paraId="1D2C826C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Is there funding available for the project or will funding need to be raised? </w:t>
      </w:r>
    </w:p>
    <w:p w14:paraId="4F943B35" w14:textId="4925CE06" w:rsidR="004E43C1" w:rsidRPr="00F30027" w:rsidRDefault="004E43C1" w:rsidP="00A96155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If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funding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needs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to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be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raised,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estimate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how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much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needs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to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be</w:t>
      </w:r>
      <w:r w:rsidR="00F30027"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raised. </w:t>
      </w:r>
    </w:p>
    <w:p w14:paraId="760DCF45" w14:textId="26543D3C" w:rsidR="004E43C1" w:rsidRPr="00A90E7E" w:rsidRDefault="00A90E7E" w:rsidP="00A96155">
      <w:pPr>
        <w:numPr>
          <w:ilvl w:val="2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trike/>
          <w:kern w:val="0"/>
          <w:sz w:val="22"/>
          <w:szCs w:val="22"/>
          <w14:ligatures w14:val="none"/>
        </w:rPr>
      </w:pP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How long </w:t>
      </w:r>
      <w:proofErr w:type="gramStart"/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as</w:t>
      </w:r>
      <w:proofErr w:type="gramEnd"/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this project been needed for your organization? </w:t>
      </w:r>
    </w:p>
    <w:p w14:paraId="08BDF327" w14:textId="77777777" w:rsidR="00A90E7E" w:rsidRPr="00FA204F" w:rsidRDefault="00A90E7E" w:rsidP="00A90E7E">
      <w:pPr>
        <w:spacing w:before="100" w:beforeAutospacing="1" w:after="100" w:afterAutospacing="1"/>
        <w:ind w:left="1080"/>
        <w:rPr>
          <w:rFonts w:ascii="SymbolMT" w:eastAsia="Times New Roman" w:hAnsi="SymbolMT" w:cs="Times New Roman"/>
          <w:strike/>
          <w:kern w:val="0"/>
          <w:sz w:val="22"/>
          <w:szCs w:val="22"/>
          <w14:ligatures w14:val="none"/>
        </w:rPr>
      </w:pPr>
    </w:p>
    <w:p w14:paraId="65B3241A" w14:textId="77777777" w:rsidR="00A96155" w:rsidRPr="004E43C1" w:rsidRDefault="00A96155" w:rsidP="00A96155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</w:p>
    <w:p w14:paraId="0AD57DAF" w14:textId="7A25D62A" w:rsidR="004E43C1" w:rsidRPr="00F30027" w:rsidRDefault="004E43C1" w:rsidP="00A961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PROJECT REQUIREMENTS AND GUIDELINES </w:t>
      </w:r>
    </w:p>
    <w:p w14:paraId="3B43608A" w14:textId="1895EF8A" w:rsidR="004E43C1" w:rsidRPr="00A96155" w:rsidRDefault="004E43C1" w:rsidP="00A96155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A96155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Please take note of the following project requirements to ensure the potential project is one that meets these guidelines: </w:t>
      </w:r>
    </w:p>
    <w:p w14:paraId="22DB704A" w14:textId="3707D53E" w:rsidR="004E43C1" w:rsidRPr="00F30027" w:rsidRDefault="004E43C1" w:rsidP="00A96155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Selection: </w:t>
      </w:r>
      <w:r w:rsidRPr="00F30027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The project must address a local community need in partnership with a community agency </w:t>
      </w:r>
    </w:p>
    <w:p w14:paraId="576F9EC6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A community agency is loosely defined as a 501c3, school district, municipality, county, or civic group with the primary or secondary goal of improving our community </w:t>
      </w:r>
    </w:p>
    <w:p w14:paraId="702AEE3D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Must be feasible for completion within 120 days </w:t>
      </w:r>
    </w:p>
    <w:p w14:paraId="0B126483" w14:textId="70B16ABE" w:rsidR="00A90E7E" w:rsidRDefault="004E43C1" w:rsidP="00A90E7E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The project must not promote any religious or political overtones </w:t>
      </w:r>
    </w:p>
    <w:p w14:paraId="0FA6C205" w14:textId="54FB0D69" w:rsidR="004E43C1" w:rsidRPr="00F30027" w:rsidRDefault="004E43C1" w:rsidP="00A96155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Project Execution: </w:t>
      </w:r>
    </w:p>
    <w:p w14:paraId="0B6DF503" w14:textId="3AEB38EF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There must be an activity during the project execution that allows engagement of LTC </w:t>
      </w: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class members 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to serve in the project. </w:t>
      </w:r>
    </w:p>
    <w:p w14:paraId="145D3A9A" w14:textId="037569A7" w:rsidR="004E43C1" w:rsidRPr="00FA204F" w:rsidRDefault="00A90E7E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strike/>
          <w:kern w:val="0"/>
          <w:sz w:val="22"/>
          <w:szCs w:val="22"/>
          <w14:ligatures w14:val="none"/>
        </w:rPr>
      </w:pP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Must be completed within 120 days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from date of </w:t>
      </w: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approval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by the </w:t>
      </w:r>
      <w:r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LTC Board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of Directors</w:t>
      </w:r>
    </w:p>
    <w:p w14:paraId="579DD67F" w14:textId="77777777" w:rsidR="004E43C1" w:rsidRP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Any required permits, licenses, or insurance must be clearly identified </w:t>
      </w:r>
    </w:p>
    <w:p w14:paraId="3122DCF0" w14:textId="3547AFEA" w:rsidR="004E43C1" w:rsidRDefault="004E43C1" w:rsidP="00A96155">
      <w:pPr>
        <w:numPr>
          <w:ilvl w:val="2"/>
          <w:numId w:val="3"/>
        </w:numPr>
        <w:spacing w:before="100" w:beforeAutospacing="1" w:after="100" w:afterAutospacing="1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Local, state, and federal guidelines will be adhered to throughout the project. Additional precautions appropriate to the project location should be communicated to the Project </w:t>
      </w:r>
      <w:r w:rsidR="00225C86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Team</w:t>
      </w: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. </w:t>
      </w:r>
    </w:p>
    <w:p w14:paraId="1A346EDD" w14:textId="77777777" w:rsidR="005572DF" w:rsidRDefault="005572DF" w:rsidP="005572DF">
      <w:pPr>
        <w:spacing w:before="100" w:beforeAutospacing="1" w:after="100" w:afterAutospacing="1"/>
        <w:ind w:left="1080"/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</w:pPr>
    </w:p>
    <w:p w14:paraId="2BAC747B" w14:textId="06853941" w:rsidR="004E43C1" w:rsidRPr="00F30027" w:rsidRDefault="004E43C1" w:rsidP="00F3002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F30027">
        <w:rPr>
          <w:rFonts w:ascii="BookmanOldStyle" w:eastAsia="Times New Roman" w:hAnsi="BookmanOldStyle" w:cs="Times New Roman"/>
          <w:b/>
          <w:bCs/>
          <w:kern w:val="0"/>
          <w:sz w:val="22"/>
          <w:szCs w:val="22"/>
          <w14:ligatures w14:val="none"/>
        </w:rPr>
        <w:t xml:space="preserve">PROPOSAL SUBMISSION </w:t>
      </w:r>
    </w:p>
    <w:p w14:paraId="11FD5CA4" w14:textId="416A52E2" w:rsidR="004E43C1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Proposals must be submitted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by 5:00 p.m. PST on October 16, </w:t>
      </w:r>
      <w:proofErr w:type="gramStart"/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>2023</w:t>
      </w:r>
      <w:proofErr w:type="gramEnd"/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via email to Chris Mortensen at </w:t>
      </w:r>
      <w:hyperlink r:id="rId6" w:history="1">
        <w:r w:rsidR="005572DF" w:rsidRPr="00B1548A">
          <w:rPr>
            <w:rStyle w:val="Hyperlink"/>
            <w:rFonts w:ascii="BookmanOldStyle" w:eastAsia="Times New Roman" w:hAnsi="BookmanOldStyle" w:cs="Times New Roman"/>
            <w:kern w:val="0"/>
            <w:sz w:val="22"/>
            <w:szCs w:val="22"/>
            <w14:ligatures w14:val="none"/>
          </w:rPr>
          <w:t>topher.mortensen@gmail.com</w:t>
        </w:r>
      </w:hyperlink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</w:p>
    <w:p w14:paraId="6F316150" w14:textId="29DB524F" w:rsidR="00934736" w:rsidRPr="004E43C1" w:rsidRDefault="004E43C1" w:rsidP="004E43C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43C1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Questions? Contact </w:t>
      </w:r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Chris Mortensen, Class Project Manager, at </w:t>
      </w:r>
      <w:hyperlink r:id="rId7" w:history="1">
        <w:r w:rsidR="005572DF" w:rsidRPr="00B1548A">
          <w:rPr>
            <w:rStyle w:val="Hyperlink"/>
            <w:rFonts w:ascii="BookmanOldStyle" w:eastAsia="Times New Roman" w:hAnsi="BookmanOldStyle" w:cs="Times New Roman"/>
            <w:kern w:val="0"/>
            <w:sz w:val="22"/>
            <w:szCs w:val="22"/>
            <w14:ligatures w14:val="none"/>
          </w:rPr>
          <w:t>topher.mortensen@gmail.com</w:t>
        </w:r>
      </w:hyperlink>
      <w:r w:rsidR="005572DF">
        <w:rPr>
          <w:rFonts w:ascii="BookmanOldStyle" w:eastAsia="Times New Roman" w:hAnsi="BookmanOldStyle" w:cs="Times New Roman"/>
          <w:kern w:val="0"/>
          <w:sz w:val="22"/>
          <w:szCs w:val="22"/>
          <w14:ligatures w14:val="none"/>
        </w:rPr>
        <w:t xml:space="preserve"> </w:t>
      </w:r>
    </w:p>
    <w:sectPr w:rsidR="00934736" w:rsidRPr="004E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CE"/>
    <w:multiLevelType w:val="multilevel"/>
    <w:tmpl w:val="D02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B33F87"/>
    <w:multiLevelType w:val="multilevel"/>
    <w:tmpl w:val="B9B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37470"/>
    <w:multiLevelType w:val="multilevel"/>
    <w:tmpl w:val="FE103B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69691B"/>
    <w:multiLevelType w:val="hybridMultilevel"/>
    <w:tmpl w:val="EFDC899A"/>
    <w:lvl w:ilvl="0" w:tplc="A0B83588">
      <w:start w:val="1"/>
      <w:numFmt w:val="decimal"/>
      <w:lvlText w:val="%1)"/>
      <w:lvlJc w:val="left"/>
      <w:pPr>
        <w:ind w:left="720" w:hanging="360"/>
      </w:pPr>
      <w:rPr>
        <w:rFonts w:ascii="BookmanOldStyle" w:hAnsi="BookmanOldStyl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59198">
    <w:abstractNumId w:val="1"/>
  </w:num>
  <w:num w:numId="2" w16cid:durableId="1230191860">
    <w:abstractNumId w:val="0"/>
  </w:num>
  <w:num w:numId="3" w16cid:durableId="543323460">
    <w:abstractNumId w:val="2"/>
  </w:num>
  <w:num w:numId="4" w16cid:durableId="1408843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1"/>
    <w:rsid w:val="000B1BF3"/>
    <w:rsid w:val="00225C86"/>
    <w:rsid w:val="002A0BF0"/>
    <w:rsid w:val="004E43C1"/>
    <w:rsid w:val="005572DF"/>
    <w:rsid w:val="0076302F"/>
    <w:rsid w:val="008321B5"/>
    <w:rsid w:val="00934736"/>
    <w:rsid w:val="009C6248"/>
    <w:rsid w:val="00A90E7E"/>
    <w:rsid w:val="00A96155"/>
    <w:rsid w:val="00F30027"/>
    <w:rsid w:val="00FA0FC8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A47C"/>
  <w15:chartTrackingRefBased/>
  <w15:docId w15:val="{4B08DA59-FBFB-304A-A19D-F926863B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3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30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pher.morte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her.mortens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Kylie Peel</cp:lastModifiedBy>
  <cp:revision>2</cp:revision>
  <dcterms:created xsi:type="dcterms:W3CDTF">2023-10-04T03:29:00Z</dcterms:created>
  <dcterms:modified xsi:type="dcterms:W3CDTF">2023-10-04T03:29:00Z</dcterms:modified>
</cp:coreProperties>
</file>